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57" w:rsidRDefault="00271CFD">
      <w:bookmarkStart w:id="0" w:name="_GoBack"/>
      <w:bookmarkEnd w:id="0"/>
    </w:p>
    <w:p w:rsidR="00921211" w:rsidRDefault="00921211"/>
    <w:p w:rsidR="00921211" w:rsidRDefault="00921211"/>
    <w:p w:rsidR="00921211" w:rsidRDefault="00921211"/>
    <w:p w:rsidR="00921211" w:rsidRDefault="00921211"/>
    <w:p w:rsidR="00921211" w:rsidRDefault="00921211"/>
    <w:p w:rsidR="00921211" w:rsidRDefault="00921211"/>
    <w:p w:rsidR="00921211" w:rsidRPr="00AA5866" w:rsidRDefault="00921211" w:rsidP="00921211">
      <w:pPr>
        <w:jc w:val="center"/>
        <w:rPr>
          <w:rFonts w:ascii="Times New Roman" w:hAnsi="Times New Roman" w:cs="Times New Roman"/>
          <w:sz w:val="24"/>
        </w:rPr>
      </w:pPr>
    </w:p>
    <w:p w:rsidR="00921211" w:rsidRPr="00AA5866" w:rsidRDefault="00921211" w:rsidP="00921211">
      <w:pPr>
        <w:jc w:val="center"/>
        <w:rPr>
          <w:rFonts w:ascii="Times New Roman" w:hAnsi="Times New Roman" w:cs="Times New Roman"/>
          <w:sz w:val="24"/>
        </w:rPr>
      </w:pPr>
      <w:r w:rsidRPr="00AA5866">
        <w:rPr>
          <w:rFonts w:ascii="Times New Roman" w:hAnsi="Times New Roman" w:cs="Times New Roman"/>
          <w:sz w:val="24"/>
        </w:rPr>
        <w:t xml:space="preserve">Online Learning Experience </w:t>
      </w:r>
    </w:p>
    <w:p w:rsidR="00921211" w:rsidRPr="00AA5866" w:rsidRDefault="00921211" w:rsidP="00921211">
      <w:pPr>
        <w:jc w:val="center"/>
        <w:rPr>
          <w:rFonts w:ascii="Times New Roman" w:hAnsi="Times New Roman" w:cs="Times New Roman"/>
          <w:sz w:val="24"/>
        </w:rPr>
      </w:pPr>
      <w:r w:rsidRPr="00AA5866">
        <w:rPr>
          <w:rFonts w:ascii="Times New Roman" w:hAnsi="Times New Roman" w:cs="Times New Roman"/>
          <w:sz w:val="24"/>
        </w:rPr>
        <w:t>Ashlee R. Crawford</w:t>
      </w:r>
    </w:p>
    <w:p w:rsidR="00921211" w:rsidRPr="00AA5866" w:rsidRDefault="00921211" w:rsidP="00921211">
      <w:pPr>
        <w:jc w:val="center"/>
        <w:rPr>
          <w:rFonts w:ascii="Times New Roman" w:hAnsi="Times New Roman" w:cs="Times New Roman"/>
          <w:sz w:val="24"/>
        </w:rPr>
      </w:pPr>
      <w:r w:rsidRPr="00AA5866">
        <w:rPr>
          <w:rFonts w:ascii="Times New Roman" w:hAnsi="Times New Roman" w:cs="Times New Roman"/>
          <w:sz w:val="24"/>
        </w:rPr>
        <w:t>Kennesaw State University</w:t>
      </w:r>
    </w:p>
    <w:p w:rsidR="00921211" w:rsidRPr="00AA5866" w:rsidRDefault="00921211" w:rsidP="00921211">
      <w:pPr>
        <w:jc w:val="center"/>
        <w:rPr>
          <w:rFonts w:ascii="Times New Roman" w:hAnsi="Times New Roman" w:cs="Times New Roman"/>
          <w:sz w:val="24"/>
        </w:rPr>
      </w:pPr>
      <w:r w:rsidRPr="00AA5866">
        <w:rPr>
          <w:rFonts w:ascii="Times New Roman" w:hAnsi="Times New Roman" w:cs="Times New Roman"/>
          <w:sz w:val="24"/>
        </w:rPr>
        <w:t>Designing Online Learning—ITEC 7481</w:t>
      </w:r>
    </w:p>
    <w:p w:rsidR="00921211" w:rsidRPr="00AA5866" w:rsidRDefault="00921211" w:rsidP="00921211">
      <w:pPr>
        <w:jc w:val="center"/>
        <w:rPr>
          <w:rFonts w:ascii="Times New Roman" w:hAnsi="Times New Roman" w:cs="Times New Roman"/>
          <w:sz w:val="24"/>
        </w:rPr>
      </w:pPr>
      <w:r w:rsidRPr="00AA5866">
        <w:rPr>
          <w:rFonts w:ascii="Times New Roman" w:hAnsi="Times New Roman" w:cs="Times New Roman"/>
          <w:sz w:val="24"/>
        </w:rPr>
        <w:t>Fall 2015</w:t>
      </w:r>
    </w:p>
    <w:p w:rsidR="00921211" w:rsidRPr="00AA5866" w:rsidRDefault="00921211" w:rsidP="00921211">
      <w:pPr>
        <w:jc w:val="center"/>
        <w:rPr>
          <w:rFonts w:ascii="Times New Roman" w:hAnsi="Times New Roman" w:cs="Times New Roman"/>
          <w:sz w:val="24"/>
        </w:rPr>
      </w:pPr>
      <w:r w:rsidRPr="00AA5866">
        <w:rPr>
          <w:rFonts w:ascii="Times New Roman" w:hAnsi="Times New Roman" w:cs="Times New Roman"/>
          <w:sz w:val="24"/>
        </w:rPr>
        <w:t>Dr. Julia Fuller</w:t>
      </w:r>
    </w:p>
    <w:p w:rsidR="00921211" w:rsidRPr="00AA5866" w:rsidRDefault="00921211" w:rsidP="00921211">
      <w:pPr>
        <w:jc w:val="center"/>
        <w:rPr>
          <w:rFonts w:ascii="Times New Roman" w:hAnsi="Times New Roman" w:cs="Times New Roman"/>
          <w:sz w:val="24"/>
        </w:rP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Default="000414AA" w:rsidP="00921211">
      <w:pPr>
        <w:jc w:val="center"/>
      </w:pPr>
    </w:p>
    <w:p w:rsidR="000414AA" w:rsidRPr="00AA5866" w:rsidRDefault="00AA5866" w:rsidP="00AA5866">
      <w:pPr>
        <w:spacing w:after="0" w:line="480" w:lineRule="auto"/>
        <w:jc w:val="center"/>
        <w:rPr>
          <w:rFonts w:ascii="Times New Roman" w:hAnsi="Times New Roman" w:cs="Times New Roman"/>
          <w:b/>
          <w:sz w:val="24"/>
        </w:rPr>
      </w:pPr>
      <w:r w:rsidRPr="00AA5866">
        <w:rPr>
          <w:rFonts w:ascii="Times New Roman" w:hAnsi="Times New Roman" w:cs="Times New Roman"/>
          <w:b/>
          <w:sz w:val="24"/>
        </w:rPr>
        <w:lastRenderedPageBreak/>
        <w:t>Overview</w:t>
      </w:r>
    </w:p>
    <w:p w:rsidR="00AA5866" w:rsidRDefault="00AA5866" w:rsidP="00AA5866">
      <w:pPr>
        <w:spacing w:after="0" w:line="480" w:lineRule="auto"/>
        <w:ind w:firstLine="720"/>
        <w:rPr>
          <w:rFonts w:ascii="Times New Roman" w:hAnsi="Times New Roman" w:cs="Times New Roman"/>
          <w:sz w:val="24"/>
        </w:rPr>
      </w:pPr>
      <w:r>
        <w:rPr>
          <w:rFonts w:ascii="Times New Roman" w:hAnsi="Times New Roman" w:cs="Times New Roman"/>
          <w:sz w:val="24"/>
        </w:rPr>
        <w:t>In the module that I have chosen to teach</w:t>
      </w:r>
      <w:r w:rsidR="00BE0BC1">
        <w:rPr>
          <w:rFonts w:ascii="Times New Roman" w:hAnsi="Times New Roman" w:cs="Times New Roman"/>
          <w:sz w:val="24"/>
        </w:rPr>
        <w:t>,</w:t>
      </w:r>
      <w:r>
        <w:rPr>
          <w:rFonts w:ascii="Times New Roman" w:hAnsi="Times New Roman" w:cs="Times New Roman"/>
          <w:sz w:val="24"/>
        </w:rPr>
        <w:t xml:space="preserve"> the students will be learning about force and motion.  The students will focus on 3 of the standards in that Unit.  The standards are that students should be able to describe the relationship between velocity and acceleration, demonstrate the effects of balanced and unbalanced forces on objects, and recognize that every object exerts a gravitational force on other objects that depends on the mass and the distance of the objects.</w:t>
      </w:r>
      <w:r w:rsidR="0080637A">
        <w:rPr>
          <w:rFonts w:ascii="Times New Roman" w:hAnsi="Times New Roman" w:cs="Times New Roman"/>
          <w:sz w:val="24"/>
        </w:rPr>
        <w:t xml:space="preserve"> All the standards can be found under 8</w:t>
      </w:r>
      <w:r w:rsidR="0080637A" w:rsidRPr="0080637A">
        <w:rPr>
          <w:rFonts w:ascii="Times New Roman" w:hAnsi="Times New Roman" w:cs="Times New Roman"/>
          <w:sz w:val="24"/>
          <w:vertAlign w:val="superscript"/>
        </w:rPr>
        <w:t>th</w:t>
      </w:r>
      <w:r w:rsidR="0080637A">
        <w:rPr>
          <w:rFonts w:ascii="Times New Roman" w:hAnsi="Times New Roman" w:cs="Times New Roman"/>
          <w:sz w:val="24"/>
        </w:rPr>
        <w:t xml:space="preserve"> Grade Science at </w:t>
      </w:r>
      <w:hyperlink r:id="rId7" w:history="1">
        <w:r w:rsidR="0080637A" w:rsidRPr="00A306E8">
          <w:rPr>
            <w:rStyle w:val="Hyperlink"/>
            <w:rFonts w:ascii="Times New Roman" w:hAnsi="Times New Roman" w:cs="Times New Roman"/>
            <w:sz w:val="24"/>
          </w:rPr>
          <w:t>www.georgiastandards.org</w:t>
        </w:r>
      </w:hyperlink>
      <w:r w:rsidR="0080637A">
        <w:rPr>
          <w:rFonts w:ascii="Times New Roman" w:hAnsi="Times New Roman" w:cs="Times New Roman"/>
          <w:sz w:val="24"/>
        </w:rPr>
        <w:t>. By the end of the all lessons within the module students should be able to describe the relationships between velocity, acceleration, and speed.  Student should also be able to demonstrate, tell the difference between and give examples of balanced and unbalanced forces.  Lastly students should be able to prove and explain how objects exert gravity on each other and how distance and mass plays an integral part on the gravitational pull between the objects.  This module will be implemented with 8</w:t>
      </w:r>
      <w:r w:rsidR="0080637A" w:rsidRPr="0080637A">
        <w:rPr>
          <w:rFonts w:ascii="Times New Roman" w:hAnsi="Times New Roman" w:cs="Times New Roman"/>
          <w:sz w:val="24"/>
          <w:vertAlign w:val="superscript"/>
        </w:rPr>
        <w:t>th</w:t>
      </w:r>
      <w:r w:rsidR="0080637A">
        <w:rPr>
          <w:rFonts w:ascii="Times New Roman" w:hAnsi="Times New Roman" w:cs="Times New Roman"/>
          <w:sz w:val="24"/>
        </w:rPr>
        <w:t xml:space="preserve"> Grade Physical Science Students</w:t>
      </w:r>
      <w:r w:rsidR="00BF1770">
        <w:rPr>
          <w:rFonts w:ascii="Times New Roman" w:hAnsi="Times New Roman" w:cs="Times New Roman"/>
          <w:sz w:val="24"/>
        </w:rPr>
        <w:t xml:space="preserve"> </w:t>
      </w:r>
      <w:r w:rsidR="0080637A">
        <w:rPr>
          <w:rFonts w:ascii="Times New Roman" w:hAnsi="Times New Roman" w:cs="Times New Roman"/>
          <w:sz w:val="24"/>
        </w:rPr>
        <w:t xml:space="preserve">in an inclusion setting. </w:t>
      </w:r>
    </w:p>
    <w:p w:rsidR="00BF1770" w:rsidRPr="00FA1668" w:rsidRDefault="00BF1770" w:rsidP="00BF1770">
      <w:pPr>
        <w:spacing w:after="0" w:line="480" w:lineRule="auto"/>
        <w:ind w:firstLine="720"/>
        <w:jc w:val="center"/>
        <w:rPr>
          <w:rFonts w:ascii="Times New Roman" w:hAnsi="Times New Roman" w:cs="Times New Roman"/>
          <w:b/>
          <w:sz w:val="24"/>
        </w:rPr>
      </w:pPr>
      <w:r w:rsidRPr="00FA1668">
        <w:rPr>
          <w:rFonts w:ascii="Times New Roman" w:hAnsi="Times New Roman" w:cs="Times New Roman"/>
          <w:b/>
          <w:sz w:val="24"/>
        </w:rPr>
        <w:t>Context</w:t>
      </w:r>
    </w:p>
    <w:p w:rsidR="00BF1770" w:rsidRDefault="00BF1770" w:rsidP="00BF1770">
      <w:pPr>
        <w:spacing w:after="0" w:line="480" w:lineRule="auto"/>
        <w:ind w:firstLine="720"/>
        <w:rPr>
          <w:rFonts w:ascii="Times New Roman" w:hAnsi="Times New Roman" w:cs="Times New Roman"/>
          <w:sz w:val="24"/>
        </w:rPr>
      </w:pPr>
      <w:r>
        <w:rPr>
          <w:rFonts w:ascii="Times New Roman" w:hAnsi="Times New Roman" w:cs="Times New Roman"/>
          <w:sz w:val="24"/>
        </w:rPr>
        <w:t xml:space="preserve">This online experience will be a hybrid experience.  Essentially the way this lesson is set up I would love for it to be totally online with only face to face synchronous sessions.  Due to the fact that I teach at a Title I School, </w:t>
      </w:r>
      <w:r w:rsidR="000F2A1E">
        <w:rPr>
          <w:rFonts w:ascii="Times New Roman" w:hAnsi="Times New Roman" w:cs="Times New Roman"/>
          <w:sz w:val="24"/>
        </w:rPr>
        <w:t>its</w:t>
      </w:r>
      <w:r>
        <w:rPr>
          <w:rFonts w:ascii="Times New Roman" w:hAnsi="Times New Roman" w:cs="Times New Roman"/>
          <w:sz w:val="24"/>
        </w:rPr>
        <w:t xml:space="preserve"> majority African American, majority living at poverty level, and therefore technolo</w:t>
      </w:r>
      <w:r w:rsidR="00BE0BC1">
        <w:rPr>
          <w:rFonts w:ascii="Times New Roman" w:hAnsi="Times New Roman" w:cs="Times New Roman"/>
          <w:sz w:val="24"/>
        </w:rPr>
        <w:t>gy at home is extremely limited, m</w:t>
      </w:r>
      <w:r>
        <w:rPr>
          <w:rFonts w:ascii="Times New Roman" w:hAnsi="Times New Roman" w:cs="Times New Roman"/>
          <w:sz w:val="24"/>
        </w:rPr>
        <w:t xml:space="preserve">ost of the experience will be completed at school.  At the school where I teach, Thomson-McDuffie Middle School (T-MMS), technology is in abundant supply.  We have 4 iPad carts, 5 Chromebook Carts, and 5 computer Labs.  I will use all of the above resources to make it fill like they are doing their work online and still hold a synchronous session once a week.  They will just work on it at school at their </w:t>
      </w:r>
      <w:r>
        <w:rPr>
          <w:rFonts w:ascii="Times New Roman" w:hAnsi="Times New Roman" w:cs="Times New Roman"/>
          <w:sz w:val="24"/>
        </w:rPr>
        <w:lastRenderedPageBreak/>
        <w:t>own pace.  Hopefully this will giv</w:t>
      </w:r>
      <w:r w:rsidR="00BE0BC1">
        <w:rPr>
          <w:rFonts w:ascii="Times New Roman" w:hAnsi="Times New Roman" w:cs="Times New Roman"/>
          <w:sz w:val="24"/>
        </w:rPr>
        <w:t xml:space="preserve">e the feel of a total </w:t>
      </w:r>
      <w:r>
        <w:rPr>
          <w:rFonts w:ascii="Times New Roman" w:hAnsi="Times New Roman" w:cs="Times New Roman"/>
          <w:sz w:val="24"/>
        </w:rPr>
        <w:t xml:space="preserve">online experience.  Students all know how to use all the tools necessary to complete the modules and therefore I feel that they will be very successful with the entire experience.  </w:t>
      </w:r>
      <w:r w:rsidR="0089713C">
        <w:rPr>
          <w:rFonts w:ascii="Times New Roman" w:hAnsi="Times New Roman" w:cs="Times New Roman"/>
          <w:sz w:val="24"/>
        </w:rPr>
        <w:t>The only technical requirement is Google and Internet Access.  Students already have their Google e-mail addresses and passwords.  Internet access and Wi-Fi (for tablets and laptops) is provided by the school.</w:t>
      </w:r>
    </w:p>
    <w:p w:rsidR="00FA1668" w:rsidRPr="00FA1668" w:rsidRDefault="00FA1668" w:rsidP="00FA1668">
      <w:pPr>
        <w:spacing w:after="0" w:line="480" w:lineRule="auto"/>
        <w:ind w:firstLine="720"/>
        <w:jc w:val="center"/>
        <w:rPr>
          <w:rFonts w:ascii="Times New Roman" w:hAnsi="Times New Roman" w:cs="Times New Roman"/>
          <w:b/>
          <w:sz w:val="24"/>
        </w:rPr>
      </w:pPr>
      <w:r w:rsidRPr="00FA1668">
        <w:rPr>
          <w:rFonts w:ascii="Times New Roman" w:hAnsi="Times New Roman" w:cs="Times New Roman"/>
          <w:b/>
          <w:sz w:val="24"/>
        </w:rPr>
        <w:t>Assessment Practices</w:t>
      </w:r>
    </w:p>
    <w:p w:rsidR="00FA1668" w:rsidRDefault="00FA1668" w:rsidP="00FA1668">
      <w:pPr>
        <w:spacing w:after="0" w:line="480" w:lineRule="auto"/>
        <w:ind w:firstLine="720"/>
        <w:rPr>
          <w:rFonts w:ascii="Times New Roman" w:hAnsi="Times New Roman" w:cs="Times New Roman"/>
          <w:sz w:val="24"/>
        </w:rPr>
      </w:pPr>
      <w:r>
        <w:rPr>
          <w:rFonts w:ascii="Times New Roman" w:hAnsi="Times New Roman" w:cs="Times New Roman"/>
          <w:sz w:val="24"/>
        </w:rPr>
        <w:t>In the module that I have setup there are both formative and summative assessments.  The formative assessment</w:t>
      </w:r>
      <w:r w:rsidR="00BE0BC1">
        <w:rPr>
          <w:rFonts w:ascii="Times New Roman" w:hAnsi="Times New Roman" w:cs="Times New Roman"/>
          <w:sz w:val="24"/>
        </w:rPr>
        <w:t>s</w:t>
      </w:r>
      <w:r>
        <w:rPr>
          <w:rFonts w:ascii="Times New Roman" w:hAnsi="Times New Roman" w:cs="Times New Roman"/>
          <w:sz w:val="24"/>
        </w:rPr>
        <w:t xml:space="preserve"> such as the discussion posts and </w:t>
      </w:r>
      <w:r w:rsidR="00BE0BC1">
        <w:rPr>
          <w:rFonts w:ascii="Times New Roman" w:hAnsi="Times New Roman" w:cs="Times New Roman"/>
          <w:sz w:val="24"/>
        </w:rPr>
        <w:t>PowerPoint Notes Questions</w:t>
      </w:r>
      <w:r>
        <w:rPr>
          <w:rFonts w:ascii="Times New Roman" w:hAnsi="Times New Roman" w:cs="Times New Roman"/>
          <w:sz w:val="24"/>
        </w:rPr>
        <w:t xml:space="preserve"> are there so I can check your understanding.  Students will get feedback if the information in the formative assessment does not look right. The Simulations and the Quizzes are summative and the data can be used to see if re-teaching is needed on the standards after the unit is complete.  All Simulations will have feedback and if the student did not get the grade they believe they deserve they will be able to resubmit their simulations with corrections for a better grade.  The summative and formative assessments will be directly linked to the standards and mastery will be shown by the score the student receives on the assignment.  Growth will be shown by looking at the students Pre-Test Scores and comparing them to the student’s Post Test Scores.  </w:t>
      </w:r>
    </w:p>
    <w:p w:rsidR="00BE0BC1" w:rsidRDefault="00BE0BC1" w:rsidP="00BE0BC1">
      <w:pPr>
        <w:spacing w:after="0" w:line="480" w:lineRule="auto"/>
        <w:ind w:firstLine="720"/>
        <w:jc w:val="center"/>
        <w:rPr>
          <w:rFonts w:ascii="Times New Roman" w:hAnsi="Times New Roman" w:cs="Times New Roman"/>
          <w:sz w:val="24"/>
        </w:rPr>
      </w:pPr>
      <w:r>
        <w:rPr>
          <w:rFonts w:ascii="Times New Roman" w:hAnsi="Times New Roman" w:cs="Times New Roman"/>
          <w:noProof/>
          <w:sz w:val="24"/>
        </w:rPr>
        <w:drawing>
          <wp:inline distT="0" distB="0" distL="0" distR="0">
            <wp:extent cx="4752196" cy="2216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 alignment.PNG"/>
                    <pic:cNvPicPr/>
                  </pic:nvPicPr>
                  <pic:blipFill>
                    <a:blip r:embed="rId8">
                      <a:extLst>
                        <a:ext uri="{28A0092B-C50C-407E-A947-70E740481C1C}">
                          <a14:useLocalDpi xmlns:a14="http://schemas.microsoft.com/office/drawing/2010/main" val="0"/>
                        </a:ext>
                      </a:extLst>
                    </a:blip>
                    <a:stretch>
                      <a:fillRect/>
                    </a:stretch>
                  </pic:blipFill>
                  <pic:spPr>
                    <a:xfrm>
                      <a:off x="0" y="0"/>
                      <a:ext cx="4794566" cy="2236331"/>
                    </a:xfrm>
                    <a:prstGeom prst="rect">
                      <a:avLst/>
                    </a:prstGeom>
                  </pic:spPr>
                </pic:pic>
              </a:graphicData>
            </a:graphic>
          </wp:inline>
        </w:drawing>
      </w:r>
    </w:p>
    <w:p w:rsidR="001C6110" w:rsidRPr="006A7359" w:rsidRDefault="001C6110" w:rsidP="001C6110">
      <w:pPr>
        <w:spacing w:after="0" w:line="480" w:lineRule="auto"/>
        <w:ind w:firstLine="720"/>
        <w:jc w:val="center"/>
        <w:rPr>
          <w:rFonts w:ascii="Times New Roman" w:hAnsi="Times New Roman" w:cs="Times New Roman"/>
          <w:b/>
          <w:sz w:val="24"/>
        </w:rPr>
      </w:pPr>
      <w:r w:rsidRPr="006A7359">
        <w:rPr>
          <w:rFonts w:ascii="Times New Roman" w:hAnsi="Times New Roman" w:cs="Times New Roman"/>
          <w:b/>
          <w:sz w:val="24"/>
        </w:rPr>
        <w:lastRenderedPageBreak/>
        <w:t>Accommodations</w:t>
      </w:r>
    </w:p>
    <w:p w:rsidR="001C6110" w:rsidRDefault="00784CBC" w:rsidP="001C6110">
      <w:pPr>
        <w:spacing w:after="0" w:line="480" w:lineRule="auto"/>
        <w:ind w:firstLine="720"/>
        <w:rPr>
          <w:rFonts w:ascii="Times New Roman" w:hAnsi="Times New Roman" w:cs="Times New Roman"/>
          <w:sz w:val="24"/>
        </w:rPr>
      </w:pPr>
      <w:r>
        <w:rPr>
          <w:rFonts w:ascii="Times New Roman" w:hAnsi="Times New Roman" w:cs="Times New Roman"/>
          <w:sz w:val="24"/>
        </w:rPr>
        <w:t xml:space="preserve">I teach in an inclusion setting so accommodations for the students have to be made.  Students can work at their own pace.  I will also allow SPED students to have peer helpers.  These are individuals that are exceeding and have volunteered to help other students.  This is especially important for the simulations since they are more difficult and take more time and way deeper thought. </w:t>
      </w:r>
      <w:r w:rsidR="001C6110">
        <w:rPr>
          <w:rFonts w:ascii="Times New Roman" w:hAnsi="Times New Roman" w:cs="Times New Roman"/>
          <w:sz w:val="24"/>
        </w:rPr>
        <w:t xml:space="preserve"> </w:t>
      </w:r>
      <w:r>
        <w:rPr>
          <w:rFonts w:ascii="Times New Roman" w:hAnsi="Times New Roman" w:cs="Times New Roman"/>
          <w:sz w:val="24"/>
        </w:rPr>
        <w:t>All Quizzes will be read aloud.  If this was true all the way online experience than a voki widget or voice thread would be a great tool to add to Haiku Learning so that students can have their quizzes read aloud.  Also I have provided learning videos that are below grade l</w:t>
      </w:r>
      <w:r w:rsidR="00971BDE">
        <w:rPr>
          <w:rFonts w:ascii="Times New Roman" w:hAnsi="Times New Roman" w:cs="Times New Roman"/>
          <w:sz w:val="24"/>
        </w:rPr>
        <w:t xml:space="preserve">evel but still have the content.  These are </w:t>
      </w:r>
      <w:r>
        <w:rPr>
          <w:rFonts w:ascii="Times New Roman" w:hAnsi="Times New Roman" w:cs="Times New Roman"/>
          <w:sz w:val="24"/>
        </w:rPr>
        <w:t xml:space="preserve">for the students who need something that is a little easier to understand.  </w:t>
      </w:r>
      <w:r w:rsidR="00971BDE">
        <w:rPr>
          <w:rFonts w:ascii="Times New Roman" w:hAnsi="Times New Roman" w:cs="Times New Roman"/>
          <w:sz w:val="24"/>
        </w:rPr>
        <w:t xml:space="preserve">Fill in the blank notes and questions can be provided in extreme cases. </w:t>
      </w:r>
      <w:r w:rsidR="007B583B">
        <w:rPr>
          <w:rFonts w:ascii="Times New Roman" w:hAnsi="Times New Roman" w:cs="Times New Roman"/>
          <w:sz w:val="24"/>
        </w:rPr>
        <w:t xml:space="preserve">Also students with 504 plans will be accommodated with the accommodations mentioned above.  </w:t>
      </w:r>
    </w:p>
    <w:p w:rsidR="00BF1770" w:rsidRPr="00635236" w:rsidRDefault="006A7359" w:rsidP="006A7359">
      <w:pPr>
        <w:spacing w:after="0" w:line="480" w:lineRule="auto"/>
        <w:ind w:firstLine="720"/>
        <w:jc w:val="center"/>
        <w:rPr>
          <w:rFonts w:ascii="Times New Roman" w:hAnsi="Times New Roman" w:cs="Times New Roman"/>
          <w:b/>
          <w:sz w:val="24"/>
        </w:rPr>
      </w:pPr>
      <w:r w:rsidRPr="00635236">
        <w:rPr>
          <w:rFonts w:ascii="Times New Roman" w:hAnsi="Times New Roman" w:cs="Times New Roman"/>
          <w:b/>
          <w:sz w:val="24"/>
        </w:rPr>
        <w:t>Accessibility</w:t>
      </w:r>
    </w:p>
    <w:p w:rsidR="006A7359" w:rsidRDefault="007B583B" w:rsidP="006A7359">
      <w:pPr>
        <w:spacing w:after="0" w:line="480" w:lineRule="auto"/>
        <w:ind w:firstLine="720"/>
        <w:rPr>
          <w:rFonts w:ascii="Times New Roman" w:hAnsi="Times New Roman" w:cs="Times New Roman"/>
          <w:sz w:val="24"/>
        </w:rPr>
      </w:pPr>
      <w:r>
        <w:rPr>
          <w:rFonts w:ascii="Times New Roman" w:hAnsi="Times New Roman" w:cs="Times New Roman"/>
          <w:sz w:val="24"/>
        </w:rPr>
        <w:t>The module is ADA complaint and accessible.  Haiku Learning e-mailed me back and made a brief statement that they are ADA complaint.  Since this will be done in a non-online school most of the students work will be done at school in a school like online setting.  Th</w:t>
      </w:r>
      <w:r w:rsidR="00947955">
        <w:rPr>
          <w:rFonts w:ascii="Times New Roman" w:hAnsi="Times New Roman" w:cs="Times New Roman"/>
          <w:sz w:val="24"/>
        </w:rPr>
        <w:t>is</w:t>
      </w:r>
      <w:r>
        <w:rPr>
          <w:rFonts w:ascii="Times New Roman" w:hAnsi="Times New Roman" w:cs="Times New Roman"/>
          <w:sz w:val="24"/>
        </w:rPr>
        <w:t xml:space="preserve"> will ensure equitable access to all students that I am currently teaching.</w:t>
      </w:r>
      <w:r w:rsidR="00947955">
        <w:rPr>
          <w:rFonts w:ascii="Times New Roman" w:hAnsi="Times New Roman" w:cs="Times New Roman"/>
          <w:sz w:val="24"/>
        </w:rPr>
        <w:t xml:space="preserve"> Which is very important because this ensures that all learners have the opportunity to learn the content.  Especially since my school is not really an online school.  </w:t>
      </w:r>
      <w:r w:rsidR="00071D4B">
        <w:rPr>
          <w:rFonts w:ascii="Times New Roman" w:hAnsi="Times New Roman" w:cs="Times New Roman"/>
          <w:sz w:val="24"/>
        </w:rPr>
        <w:t>K</w:t>
      </w:r>
      <w:r>
        <w:rPr>
          <w:rFonts w:ascii="Times New Roman" w:hAnsi="Times New Roman" w:cs="Times New Roman"/>
          <w:sz w:val="24"/>
        </w:rPr>
        <w:t>eyboards are available when using iPads.  Like m</w:t>
      </w:r>
      <w:r w:rsidR="00071D4B">
        <w:rPr>
          <w:rFonts w:ascii="Times New Roman" w:hAnsi="Times New Roman" w:cs="Times New Roman"/>
          <w:sz w:val="24"/>
        </w:rPr>
        <w:t>entioned on my Haiku Learning if</w:t>
      </w:r>
      <w:r>
        <w:rPr>
          <w:rFonts w:ascii="Times New Roman" w:hAnsi="Times New Roman" w:cs="Times New Roman"/>
          <w:sz w:val="24"/>
        </w:rPr>
        <w:t xml:space="preserve"> specific </w:t>
      </w:r>
      <w:r w:rsidR="009201CD">
        <w:rPr>
          <w:rFonts w:ascii="Times New Roman" w:hAnsi="Times New Roman" w:cs="Times New Roman"/>
          <w:sz w:val="24"/>
        </w:rPr>
        <w:t>accommodations</w:t>
      </w:r>
      <w:r>
        <w:rPr>
          <w:rFonts w:ascii="Times New Roman" w:hAnsi="Times New Roman" w:cs="Times New Roman"/>
          <w:sz w:val="24"/>
        </w:rPr>
        <w:t xml:space="preserve"> need to be made</w:t>
      </w:r>
      <w:r w:rsidR="00071D4B">
        <w:rPr>
          <w:rFonts w:ascii="Times New Roman" w:hAnsi="Times New Roman" w:cs="Times New Roman"/>
          <w:sz w:val="24"/>
        </w:rPr>
        <w:t xml:space="preserve"> they</w:t>
      </w:r>
      <w:r>
        <w:rPr>
          <w:rFonts w:ascii="Times New Roman" w:hAnsi="Times New Roman" w:cs="Times New Roman"/>
          <w:sz w:val="24"/>
        </w:rPr>
        <w:t xml:space="preserve"> can be addressed to me and I will get what the student needs.  </w:t>
      </w:r>
      <w:r w:rsidR="009201CD">
        <w:rPr>
          <w:rFonts w:ascii="Times New Roman" w:hAnsi="Times New Roman" w:cs="Times New Roman"/>
          <w:sz w:val="24"/>
        </w:rPr>
        <w:t xml:space="preserve">Also accessibility and compliance is met because of multiple representation of the content and the fact that students are working at their own pace in their own little world or small group (when needed). </w:t>
      </w:r>
    </w:p>
    <w:p w:rsidR="00635236" w:rsidRPr="00F32238" w:rsidRDefault="00635236" w:rsidP="00635236">
      <w:pPr>
        <w:spacing w:after="0" w:line="480" w:lineRule="auto"/>
        <w:ind w:firstLine="720"/>
        <w:jc w:val="center"/>
        <w:rPr>
          <w:rFonts w:ascii="Times New Roman" w:hAnsi="Times New Roman" w:cs="Times New Roman"/>
          <w:b/>
          <w:sz w:val="24"/>
        </w:rPr>
      </w:pPr>
      <w:r w:rsidRPr="00F32238">
        <w:rPr>
          <w:rFonts w:ascii="Times New Roman" w:hAnsi="Times New Roman" w:cs="Times New Roman"/>
          <w:b/>
          <w:sz w:val="24"/>
        </w:rPr>
        <w:lastRenderedPageBreak/>
        <w:t>Differentiation</w:t>
      </w:r>
    </w:p>
    <w:p w:rsidR="000A637E" w:rsidRPr="00AA5866" w:rsidRDefault="00635236" w:rsidP="000A637E">
      <w:pPr>
        <w:spacing w:after="0" w:line="480" w:lineRule="auto"/>
        <w:rPr>
          <w:rFonts w:ascii="Times New Roman" w:hAnsi="Times New Roman" w:cs="Times New Roman"/>
          <w:sz w:val="24"/>
        </w:rPr>
      </w:pPr>
      <w:r>
        <w:rPr>
          <w:rFonts w:ascii="Times New Roman" w:hAnsi="Times New Roman" w:cs="Times New Roman"/>
          <w:sz w:val="24"/>
        </w:rPr>
        <w:t>In the online module that I have cre</w:t>
      </w:r>
      <w:r w:rsidR="00D06DDB">
        <w:rPr>
          <w:rFonts w:ascii="Times New Roman" w:hAnsi="Times New Roman" w:cs="Times New Roman"/>
          <w:sz w:val="24"/>
        </w:rPr>
        <w:t>ated students get the chance to have differentiation in many ways.  Students experience differentiation</w:t>
      </w:r>
      <w:r w:rsidR="000A637E">
        <w:rPr>
          <w:rFonts w:ascii="Times New Roman" w:hAnsi="Times New Roman" w:cs="Times New Roman"/>
          <w:sz w:val="24"/>
        </w:rPr>
        <w:t xml:space="preserve"> by having multiple forms of expression</w:t>
      </w:r>
      <w:r w:rsidR="00D06DDB">
        <w:rPr>
          <w:rFonts w:ascii="Times New Roman" w:hAnsi="Times New Roman" w:cs="Times New Roman"/>
          <w:sz w:val="24"/>
        </w:rPr>
        <w:t xml:space="preserve">, engagement, and </w:t>
      </w:r>
      <w:r w:rsidR="000A637E">
        <w:rPr>
          <w:rFonts w:ascii="Times New Roman" w:hAnsi="Times New Roman" w:cs="Times New Roman"/>
          <w:sz w:val="24"/>
        </w:rPr>
        <w:t>representation</w:t>
      </w:r>
      <w:r w:rsidR="00D06DDB">
        <w:rPr>
          <w:rFonts w:ascii="Times New Roman" w:hAnsi="Times New Roman" w:cs="Times New Roman"/>
          <w:sz w:val="24"/>
        </w:rPr>
        <w:t xml:space="preserve">.  </w:t>
      </w:r>
      <w:r w:rsidR="000A637E" w:rsidRPr="000A637E">
        <w:rPr>
          <w:rFonts w:ascii="Times New Roman" w:hAnsi="Times New Roman" w:cs="Times New Roman"/>
          <w:sz w:val="24"/>
        </w:rPr>
        <w:t>Mu</w:t>
      </w:r>
      <w:r w:rsidR="000A637E">
        <w:rPr>
          <w:rFonts w:ascii="Times New Roman" w:hAnsi="Times New Roman" w:cs="Times New Roman"/>
          <w:sz w:val="24"/>
        </w:rPr>
        <w:t xml:space="preserve">ltiple forms of representation include </w:t>
      </w:r>
      <w:r w:rsidR="003A02B4">
        <w:rPr>
          <w:rFonts w:ascii="Times New Roman" w:hAnsi="Times New Roman" w:cs="Times New Roman"/>
          <w:sz w:val="24"/>
        </w:rPr>
        <w:t>Webpages</w:t>
      </w:r>
      <w:r w:rsidR="000A637E" w:rsidRPr="000A637E">
        <w:rPr>
          <w:rFonts w:ascii="Times New Roman" w:hAnsi="Times New Roman" w:cs="Times New Roman"/>
          <w:sz w:val="24"/>
        </w:rPr>
        <w:t xml:space="preserve">, Labs, </w:t>
      </w:r>
      <w:r w:rsidR="003A02B4">
        <w:rPr>
          <w:rFonts w:ascii="Times New Roman" w:hAnsi="Times New Roman" w:cs="Times New Roman"/>
          <w:sz w:val="24"/>
        </w:rPr>
        <w:t>Rap Songs, Videos, and PowerPoint</w:t>
      </w:r>
      <w:r w:rsidR="000A637E">
        <w:rPr>
          <w:rFonts w:ascii="Times New Roman" w:hAnsi="Times New Roman" w:cs="Times New Roman"/>
          <w:sz w:val="24"/>
        </w:rPr>
        <w:t xml:space="preserve">. </w:t>
      </w:r>
      <w:r w:rsidR="003A02B4">
        <w:rPr>
          <w:rFonts w:ascii="Times New Roman" w:hAnsi="Times New Roman" w:cs="Times New Roman"/>
          <w:sz w:val="24"/>
        </w:rPr>
        <w:t xml:space="preserve">Multiple forms of expression include Discussions, Quizzes, </w:t>
      </w:r>
      <w:r w:rsidR="000A637E" w:rsidRPr="000A637E">
        <w:rPr>
          <w:rFonts w:ascii="Times New Roman" w:hAnsi="Times New Roman" w:cs="Times New Roman"/>
          <w:sz w:val="24"/>
        </w:rPr>
        <w:t>Lab Reports, Learning Task Handouts, and ot</w:t>
      </w:r>
      <w:r w:rsidR="000A637E">
        <w:rPr>
          <w:rFonts w:ascii="Times New Roman" w:hAnsi="Times New Roman" w:cs="Times New Roman"/>
          <w:sz w:val="24"/>
        </w:rPr>
        <w:t xml:space="preserve">her various Writing Assignments. </w:t>
      </w:r>
      <w:r w:rsidR="003A02B4">
        <w:rPr>
          <w:rFonts w:ascii="Times New Roman" w:hAnsi="Times New Roman" w:cs="Times New Roman"/>
          <w:sz w:val="24"/>
        </w:rPr>
        <w:t xml:space="preserve">Multiple forms of engagement include </w:t>
      </w:r>
      <w:r w:rsidR="000A637E" w:rsidRPr="000A637E">
        <w:rPr>
          <w:rFonts w:ascii="Times New Roman" w:hAnsi="Times New Roman" w:cs="Times New Roman"/>
          <w:sz w:val="24"/>
        </w:rPr>
        <w:t>Computer Simulations, Group Activities</w:t>
      </w:r>
      <w:r w:rsidR="003A02B4">
        <w:rPr>
          <w:rFonts w:ascii="Times New Roman" w:hAnsi="Times New Roman" w:cs="Times New Roman"/>
          <w:sz w:val="24"/>
        </w:rPr>
        <w:t>, and In-Class Synchronous Sessions.  All of these thing</w:t>
      </w:r>
      <w:r w:rsidR="005F2A85">
        <w:rPr>
          <w:rFonts w:ascii="Times New Roman" w:hAnsi="Times New Roman" w:cs="Times New Roman"/>
          <w:sz w:val="24"/>
        </w:rPr>
        <w:t>s</w:t>
      </w:r>
      <w:r w:rsidR="003A02B4">
        <w:rPr>
          <w:rFonts w:ascii="Times New Roman" w:hAnsi="Times New Roman" w:cs="Times New Roman"/>
          <w:sz w:val="24"/>
        </w:rPr>
        <w:t xml:space="preserve"> ensure that every child is engaged and learning.  Also if students nee</w:t>
      </w:r>
      <w:r w:rsidR="005F2A85">
        <w:rPr>
          <w:rFonts w:ascii="Times New Roman" w:hAnsi="Times New Roman" w:cs="Times New Roman"/>
          <w:sz w:val="24"/>
        </w:rPr>
        <w:t>d</w:t>
      </w:r>
      <w:r w:rsidR="003A02B4">
        <w:rPr>
          <w:rFonts w:ascii="Times New Roman" w:hAnsi="Times New Roman" w:cs="Times New Roman"/>
          <w:sz w:val="24"/>
        </w:rPr>
        <w:t xml:space="preserve"> Peer buddies or Fill in the Blank notes, these will be provided when necessary.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070"/>
      </w:tblGrid>
      <w:tr w:rsidR="000A637E" w:rsidRPr="000A637E">
        <w:trPr>
          <w:trHeight w:val="526"/>
        </w:trPr>
        <w:tc>
          <w:tcPr>
            <w:tcW w:w="11070" w:type="dxa"/>
          </w:tcPr>
          <w:p w:rsidR="000A637E" w:rsidRPr="000A637E" w:rsidRDefault="000A637E" w:rsidP="000A637E">
            <w:pPr>
              <w:spacing w:after="0" w:line="480" w:lineRule="auto"/>
              <w:rPr>
                <w:rFonts w:ascii="Times New Roman" w:hAnsi="Times New Roman" w:cs="Times New Roman"/>
                <w:sz w:val="24"/>
              </w:rPr>
            </w:pPr>
          </w:p>
        </w:tc>
      </w:tr>
    </w:tbl>
    <w:p w:rsidR="000414AA" w:rsidRPr="00AA5866" w:rsidRDefault="000414AA" w:rsidP="00F32238">
      <w:pPr>
        <w:rPr>
          <w:rFonts w:ascii="Times New Roman" w:hAnsi="Times New Roman" w:cs="Times New Roman"/>
          <w:sz w:val="24"/>
        </w:rPr>
      </w:pPr>
    </w:p>
    <w:p w:rsidR="00921211" w:rsidRDefault="00921211" w:rsidP="00F32238"/>
    <w:sectPr w:rsidR="009212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FD" w:rsidRDefault="00271CFD" w:rsidP="00921211">
      <w:pPr>
        <w:spacing w:after="0" w:line="240" w:lineRule="auto"/>
      </w:pPr>
      <w:r>
        <w:separator/>
      </w:r>
    </w:p>
  </w:endnote>
  <w:endnote w:type="continuationSeparator" w:id="0">
    <w:p w:rsidR="00271CFD" w:rsidRDefault="00271CFD" w:rsidP="0092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FD" w:rsidRDefault="00271CFD" w:rsidP="00921211">
      <w:pPr>
        <w:spacing w:after="0" w:line="240" w:lineRule="auto"/>
      </w:pPr>
      <w:r>
        <w:separator/>
      </w:r>
    </w:p>
  </w:footnote>
  <w:footnote w:type="continuationSeparator" w:id="0">
    <w:p w:rsidR="00271CFD" w:rsidRDefault="00271CFD" w:rsidP="0092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1" w:type="pct"/>
      <w:tblCellMar>
        <w:left w:w="0" w:type="dxa"/>
        <w:right w:w="0" w:type="dxa"/>
      </w:tblCellMar>
      <w:tblLook w:val="04A0" w:firstRow="1" w:lastRow="0" w:firstColumn="1" w:lastColumn="0" w:noHBand="0" w:noVBand="1"/>
    </w:tblPr>
    <w:tblGrid>
      <w:gridCol w:w="6242"/>
      <w:gridCol w:w="21"/>
      <w:gridCol w:w="3118"/>
    </w:tblGrid>
    <w:tr w:rsidR="00921211" w:rsidRPr="00921211" w:rsidTr="00921211">
      <w:trPr>
        <w:trHeight w:val="720"/>
      </w:trPr>
      <w:tc>
        <w:tcPr>
          <w:tcW w:w="3327" w:type="pct"/>
        </w:tcPr>
        <w:p w:rsidR="00921211" w:rsidRPr="00921211" w:rsidRDefault="00921211">
          <w:pPr>
            <w:pStyle w:val="Header"/>
            <w:tabs>
              <w:tab w:val="clear" w:pos="4680"/>
              <w:tab w:val="clear" w:pos="9360"/>
            </w:tabs>
          </w:pPr>
          <w:r>
            <w:t>Running Header: Online Learning Experience</w:t>
          </w:r>
        </w:p>
      </w:tc>
      <w:tc>
        <w:tcPr>
          <w:tcW w:w="11" w:type="pct"/>
        </w:tcPr>
        <w:p w:rsidR="00921211" w:rsidRDefault="00921211">
          <w:pPr>
            <w:pStyle w:val="Header"/>
            <w:tabs>
              <w:tab w:val="clear" w:pos="4680"/>
              <w:tab w:val="clear" w:pos="9360"/>
            </w:tabs>
            <w:jc w:val="center"/>
            <w:rPr>
              <w:color w:val="5B9BD5" w:themeColor="accent1"/>
            </w:rPr>
          </w:pPr>
        </w:p>
      </w:tc>
      <w:tc>
        <w:tcPr>
          <w:tcW w:w="1663" w:type="pct"/>
        </w:tcPr>
        <w:p w:rsidR="00921211" w:rsidRPr="00921211" w:rsidRDefault="00921211">
          <w:pPr>
            <w:pStyle w:val="Header"/>
            <w:tabs>
              <w:tab w:val="clear" w:pos="4680"/>
              <w:tab w:val="clear" w:pos="9360"/>
            </w:tabs>
            <w:jc w:val="right"/>
          </w:pPr>
          <w:r w:rsidRPr="00921211">
            <w:rPr>
              <w:sz w:val="24"/>
              <w:szCs w:val="24"/>
            </w:rPr>
            <w:fldChar w:fldCharType="begin"/>
          </w:r>
          <w:r w:rsidRPr="00921211">
            <w:rPr>
              <w:sz w:val="24"/>
              <w:szCs w:val="24"/>
            </w:rPr>
            <w:instrText xml:space="preserve"> PAGE   \* MERGEFORMAT </w:instrText>
          </w:r>
          <w:r w:rsidRPr="00921211">
            <w:rPr>
              <w:sz w:val="24"/>
              <w:szCs w:val="24"/>
            </w:rPr>
            <w:fldChar w:fldCharType="separate"/>
          </w:r>
          <w:r w:rsidR="00F84172">
            <w:rPr>
              <w:noProof/>
              <w:sz w:val="24"/>
              <w:szCs w:val="24"/>
            </w:rPr>
            <w:t>1</w:t>
          </w:r>
          <w:r w:rsidRPr="00921211">
            <w:rPr>
              <w:sz w:val="24"/>
              <w:szCs w:val="24"/>
            </w:rPr>
            <w:fldChar w:fldCharType="end"/>
          </w:r>
        </w:p>
      </w:tc>
    </w:tr>
  </w:tbl>
  <w:p w:rsidR="00921211" w:rsidRDefault="00921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11"/>
    <w:rsid w:val="000414AA"/>
    <w:rsid w:val="00071D4B"/>
    <w:rsid w:val="000A637E"/>
    <w:rsid w:val="000F2A1E"/>
    <w:rsid w:val="001C6110"/>
    <w:rsid w:val="00271CFD"/>
    <w:rsid w:val="002A5879"/>
    <w:rsid w:val="003A02B4"/>
    <w:rsid w:val="00467A56"/>
    <w:rsid w:val="004E30AF"/>
    <w:rsid w:val="005F2A85"/>
    <w:rsid w:val="00635236"/>
    <w:rsid w:val="006A7359"/>
    <w:rsid w:val="00784CBC"/>
    <w:rsid w:val="007B583B"/>
    <w:rsid w:val="0080637A"/>
    <w:rsid w:val="0089713C"/>
    <w:rsid w:val="009201CD"/>
    <w:rsid w:val="00921211"/>
    <w:rsid w:val="00947955"/>
    <w:rsid w:val="00971BDE"/>
    <w:rsid w:val="00AA5866"/>
    <w:rsid w:val="00BE0BC1"/>
    <w:rsid w:val="00BF1770"/>
    <w:rsid w:val="00CE5930"/>
    <w:rsid w:val="00D06DDB"/>
    <w:rsid w:val="00F32238"/>
    <w:rsid w:val="00F84172"/>
    <w:rsid w:val="00FA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11"/>
  </w:style>
  <w:style w:type="paragraph" w:styleId="Footer">
    <w:name w:val="footer"/>
    <w:basedOn w:val="Normal"/>
    <w:link w:val="FooterChar"/>
    <w:uiPriority w:val="99"/>
    <w:unhideWhenUsed/>
    <w:rsid w:val="0092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11"/>
  </w:style>
  <w:style w:type="character" w:styleId="Hyperlink">
    <w:name w:val="Hyperlink"/>
    <w:basedOn w:val="DefaultParagraphFont"/>
    <w:uiPriority w:val="99"/>
    <w:unhideWhenUsed/>
    <w:rsid w:val="008063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11"/>
  </w:style>
  <w:style w:type="paragraph" w:styleId="Footer">
    <w:name w:val="footer"/>
    <w:basedOn w:val="Normal"/>
    <w:link w:val="FooterChar"/>
    <w:uiPriority w:val="99"/>
    <w:unhideWhenUsed/>
    <w:rsid w:val="0092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11"/>
  </w:style>
  <w:style w:type="character" w:styleId="Hyperlink">
    <w:name w:val="Hyperlink"/>
    <w:basedOn w:val="DefaultParagraphFont"/>
    <w:uiPriority w:val="99"/>
    <w:unhideWhenUsed/>
    <w:rsid w:val="00806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eorgiastandar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McDuffie County Schools</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sparks</dc:creator>
  <cp:lastModifiedBy>Ashlee Crawford</cp:lastModifiedBy>
  <cp:revision>2</cp:revision>
  <dcterms:created xsi:type="dcterms:W3CDTF">2015-12-10T19:28:00Z</dcterms:created>
  <dcterms:modified xsi:type="dcterms:W3CDTF">2015-12-10T19:28:00Z</dcterms:modified>
</cp:coreProperties>
</file>